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70E" w:rsidRDefault="009C270E">
      <w:pPr>
        <w:pStyle w:val="ConsPlusTitlePage"/>
      </w:pPr>
      <w:r>
        <w:br/>
      </w:r>
    </w:p>
    <w:p w:rsidR="009C270E" w:rsidRDefault="009C270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C270E" w:rsidRPr="009C270E">
        <w:tc>
          <w:tcPr>
            <w:tcW w:w="4677" w:type="dxa"/>
            <w:tcBorders>
              <w:top w:val="nil"/>
              <w:left w:val="nil"/>
              <w:bottom w:val="nil"/>
              <w:right w:val="nil"/>
            </w:tcBorders>
          </w:tcPr>
          <w:p w:rsidR="009C270E" w:rsidRPr="009C270E" w:rsidRDefault="009C270E">
            <w:pPr>
              <w:pStyle w:val="ConsPlusNormal"/>
              <w:outlineLvl w:val="0"/>
              <w:rPr>
                <w:rFonts w:ascii="Times New Roman" w:hAnsi="Times New Roman" w:cs="Times New Roman"/>
              </w:rPr>
            </w:pPr>
            <w:bookmarkStart w:id="0" w:name="_GoBack"/>
            <w:r w:rsidRPr="009C270E">
              <w:rPr>
                <w:rFonts w:ascii="Times New Roman" w:hAnsi="Times New Roman" w:cs="Times New Roman"/>
              </w:rPr>
              <w:t>16 августа 2021 года</w:t>
            </w:r>
          </w:p>
        </w:tc>
        <w:tc>
          <w:tcPr>
            <w:tcW w:w="4677" w:type="dxa"/>
            <w:tcBorders>
              <w:top w:val="nil"/>
              <w:left w:val="nil"/>
              <w:bottom w:val="nil"/>
              <w:right w:val="nil"/>
            </w:tcBorders>
          </w:tcPr>
          <w:p w:rsidR="009C270E" w:rsidRPr="009C270E" w:rsidRDefault="009C270E">
            <w:pPr>
              <w:pStyle w:val="ConsPlusNormal"/>
              <w:jc w:val="right"/>
              <w:outlineLvl w:val="0"/>
              <w:rPr>
                <w:rFonts w:ascii="Times New Roman" w:hAnsi="Times New Roman" w:cs="Times New Roman"/>
              </w:rPr>
            </w:pPr>
            <w:r w:rsidRPr="009C270E">
              <w:rPr>
                <w:rFonts w:ascii="Times New Roman" w:hAnsi="Times New Roman" w:cs="Times New Roman"/>
              </w:rPr>
              <w:t>№ 478</w:t>
            </w:r>
          </w:p>
        </w:tc>
      </w:tr>
    </w:tbl>
    <w:p w:rsidR="009C270E" w:rsidRPr="009C270E" w:rsidRDefault="009C270E">
      <w:pPr>
        <w:pStyle w:val="ConsPlusNormal"/>
        <w:pBdr>
          <w:bottom w:val="single" w:sz="6" w:space="0" w:color="auto"/>
        </w:pBdr>
        <w:spacing w:before="100" w:after="100"/>
        <w:jc w:val="both"/>
        <w:rPr>
          <w:rFonts w:ascii="Times New Roman" w:hAnsi="Times New Roman" w:cs="Times New Roman"/>
          <w:sz w:val="2"/>
          <w:szCs w:val="2"/>
        </w:rPr>
      </w:pP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УКАЗ</w:t>
      </w:r>
    </w:p>
    <w:p w:rsidR="009C270E" w:rsidRPr="009C270E" w:rsidRDefault="009C270E">
      <w:pPr>
        <w:pStyle w:val="ConsPlusTitle"/>
        <w:jc w:val="center"/>
        <w:rPr>
          <w:rFonts w:ascii="Times New Roman" w:hAnsi="Times New Roman" w:cs="Times New Roman"/>
        </w:rPr>
      </w:pP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ПРЕЗИДЕНТА РОССИЙСКОЙ ФЕДЕРАЦИИ</w:t>
      </w:r>
    </w:p>
    <w:p w:rsidR="009C270E" w:rsidRPr="009C270E" w:rsidRDefault="009C270E">
      <w:pPr>
        <w:pStyle w:val="ConsPlusTitle"/>
        <w:jc w:val="center"/>
        <w:rPr>
          <w:rFonts w:ascii="Times New Roman" w:hAnsi="Times New Roman" w:cs="Times New Roman"/>
        </w:rPr>
      </w:pP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О НАЦИОНАЛЬНОМ ПЛАНЕ</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ПРОТИВОДЕЙСТВИЯ КОРРУПЦИИ НА 2021 - 2024 ГОДЫ</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 xml:space="preserve">В соответствии с </w:t>
      </w:r>
      <w:hyperlink r:id="rId4">
        <w:r w:rsidRPr="009C270E">
          <w:rPr>
            <w:rFonts w:ascii="Times New Roman" w:hAnsi="Times New Roman" w:cs="Times New Roman"/>
            <w:color w:val="0000FF"/>
          </w:rPr>
          <w:t>пунктом 1 части 1 статьи 5</w:t>
        </w:r>
      </w:hyperlink>
      <w:r w:rsidRPr="009C270E">
        <w:rPr>
          <w:rFonts w:ascii="Times New Roman" w:hAnsi="Times New Roman" w:cs="Times New Roman"/>
        </w:rPr>
        <w:t xml:space="preserve"> Федерального закона от 25 декабря 2008 г. N 273-ФЗ "О противодействии коррупции" постановляю:</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1. Утвердить прилагаемый Национальный </w:t>
      </w:r>
      <w:hyperlink w:anchor="P54">
        <w:r w:rsidRPr="009C270E">
          <w:rPr>
            <w:rFonts w:ascii="Times New Roman" w:hAnsi="Times New Roman" w:cs="Times New Roman"/>
            <w:color w:val="0000FF"/>
          </w:rPr>
          <w:t>план</w:t>
        </w:r>
      </w:hyperlink>
      <w:r w:rsidRPr="009C270E">
        <w:rPr>
          <w:rFonts w:ascii="Times New Roman" w:hAnsi="Times New Roman" w:cs="Times New Roman"/>
        </w:rPr>
        <w:t xml:space="preserve"> противодействия коррупции на 2021 - 2024 годы.</w:t>
      </w:r>
    </w:p>
    <w:p w:rsidR="009C270E" w:rsidRPr="009C270E" w:rsidRDefault="009C270E">
      <w:pPr>
        <w:pStyle w:val="ConsPlusNormal"/>
        <w:spacing w:before="220"/>
        <w:ind w:firstLine="540"/>
        <w:jc w:val="both"/>
        <w:rPr>
          <w:rFonts w:ascii="Times New Roman" w:hAnsi="Times New Roman" w:cs="Times New Roman"/>
        </w:rPr>
      </w:pPr>
      <w:bookmarkStart w:id="1" w:name="P13"/>
      <w:bookmarkEnd w:id="1"/>
      <w:r w:rsidRPr="009C270E">
        <w:rPr>
          <w:rFonts w:ascii="Times New Roman" w:hAnsi="Times New Roman" w:cs="Times New Roman"/>
        </w:rPr>
        <w:t xml:space="preserve">2. Руководителям федеральных органов исполнительной власти обеспечить в соответствии с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9C270E" w:rsidRPr="009C270E" w:rsidRDefault="009C270E">
      <w:pPr>
        <w:pStyle w:val="ConsPlusNormal"/>
        <w:spacing w:before="220"/>
        <w:ind w:firstLine="540"/>
        <w:jc w:val="both"/>
        <w:rPr>
          <w:rFonts w:ascii="Times New Roman" w:hAnsi="Times New Roman" w:cs="Times New Roman"/>
        </w:rPr>
      </w:pPr>
      <w:bookmarkStart w:id="2" w:name="P14"/>
      <w:bookmarkEnd w:id="2"/>
      <w:r w:rsidRPr="009C270E">
        <w:rPr>
          <w:rFonts w:ascii="Times New Roman" w:hAnsi="Times New Roman" w:cs="Times New Roman"/>
        </w:rPr>
        <w:t>3. Рекомендовать:</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реализацию предусмотренных им мероприятий и внесение изменений в свои планы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4. Доклады о результатах исполнения </w:t>
      </w:r>
      <w:hyperlink w:anchor="P13">
        <w:r w:rsidRPr="009C270E">
          <w:rPr>
            <w:rFonts w:ascii="Times New Roman" w:hAnsi="Times New Roman" w:cs="Times New Roman"/>
            <w:color w:val="0000FF"/>
          </w:rPr>
          <w:t>пунктов 2</w:t>
        </w:r>
      </w:hyperlink>
      <w:r w:rsidRPr="009C270E">
        <w:rPr>
          <w:rFonts w:ascii="Times New Roman" w:hAnsi="Times New Roman" w:cs="Times New Roman"/>
        </w:rPr>
        <w:t xml:space="preserve"> и </w:t>
      </w:r>
      <w:hyperlink w:anchor="P14">
        <w:r w:rsidRPr="009C270E">
          <w:rPr>
            <w:rFonts w:ascii="Times New Roman" w:hAnsi="Times New Roman" w:cs="Times New Roman"/>
            <w:color w:val="0000FF"/>
          </w:rPr>
          <w:t>3</w:t>
        </w:r>
      </w:hyperlink>
      <w:r w:rsidRPr="009C270E">
        <w:rPr>
          <w:rFonts w:ascii="Times New Roman" w:hAnsi="Times New Roman" w:cs="Times New Roman"/>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5. Установить, что, если иное не предусмотрено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доклады о результатах исполнения настоящего Указа и выполнения Национального </w:t>
      </w:r>
      <w:hyperlink w:anchor="P54">
        <w:r w:rsidRPr="009C270E">
          <w:rPr>
            <w:rFonts w:ascii="Times New Roman" w:hAnsi="Times New Roman" w:cs="Times New Roman"/>
            <w:color w:val="0000FF"/>
          </w:rPr>
          <w:t>плана</w:t>
        </w:r>
      </w:hyperlink>
      <w:r w:rsidRPr="009C270E">
        <w:rPr>
          <w:rFonts w:ascii="Times New Roman" w:hAnsi="Times New Roman" w:cs="Times New Roman"/>
        </w:rPr>
        <w:t xml:space="preserve"> (далее - доклады) представляются: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w:t>
      </w:r>
      <w:r w:rsidRPr="009C270E">
        <w:rPr>
          <w:rFonts w:ascii="Times New Roman" w:hAnsi="Times New Roman" w:cs="Times New Roman"/>
        </w:rPr>
        <w:lastRenderedPageBreak/>
        <w:t>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даты представления докладов;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иными федеральными государственными органами и организациями - Президенту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даты представления докладов;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даты представления докладов;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даты представления докладов;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даты представления докладов;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xml:space="preserve"> даты представления докладов.</w:t>
      </w:r>
    </w:p>
    <w:p w:rsidR="009C270E" w:rsidRPr="009C270E" w:rsidRDefault="009C270E">
      <w:pPr>
        <w:pStyle w:val="ConsPlusNormal"/>
        <w:spacing w:before="220"/>
        <w:ind w:firstLine="540"/>
        <w:jc w:val="both"/>
        <w:rPr>
          <w:rFonts w:ascii="Times New Roman" w:hAnsi="Times New Roman" w:cs="Times New Roman"/>
        </w:rPr>
      </w:pPr>
      <w:bookmarkStart w:id="3" w:name="P27"/>
      <w:bookmarkEnd w:id="3"/>
      <w:r w:rsidRPr="009C270E">
        <w:rPr>
          <w:rFonts w:ascii="Times New Roman" w:hAnsi="Times New Roman" w:cs="Times New Roman"/>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представляют в Правительство Российской Федерации подготовленные ими в целях исполнения этих поручений: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а) проекты федеральных конституционных законов и федеральных законов для их внесения </w:t>
      </w:r>
      <w:r w:rsidRPr="009C270E">
        <w:rPr>
          <w:rFonts w:ascii="Times New Roman" w:hAnsi="Times New Roman" w:cs="Times New Roman"/>
        </w:rPr>
        <w:lastRenderedPageBreak/>
        <w:t>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7. Установить, что федеральные государственные органы, не указанные в </w:t>
      </w:r>
      <w:hyperlink w:anchor="P27">
        <w:r w:rsidRPr="009C270E">
          <w:rPr>
            <w:rFonts w:ascii="Times New Roman" w:hAnsi="Times New Roman" w:cs="Times New Roman"/>
            <w:color w:val="0000FF"/>
          </w:rPr>
          <w:t>пункте 6</w:t>
        </w:r>
      </w:hyperlink>
      <w:r w:rsidRPr="009C270E">
        <w:rPr>
          <w:rFonts w:ascii="Times New Roman" w:hAnsi="Times New Roman" w:cs="Times New Roman"/>
        </w:rPr>
        <w:t xml:space="preserve"> настоящего Указа, являющиеся основными исполнителями поручений, предусмотренных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8. Президиуму Совета при Президенте Российской Федерации по противодействию коррупции:</w:t>
      </w:r>
    </w:p>
    <w:p w:rsidR="009C270E" w:rsidRPr="009C270E" w:rsidRDefault="009C270E">
      <w:pPr>
        <w:pStyle w:val="ConsPlusNormal"/>
        <w:spacing w:before="220"/>
        <w:ind w:firstLine="540"/>
        <w:jc w:val="both"/>
        <w:rPr>
          <w:rFonts w:ascii="Times New Roman" w:hAnsi="Times New Roman" w:cs="Times New Roman"/>
        </w:rPr>
      </w:pPr>
      <w:bookmarkStart w:id="4" w:name="P33"/>
      <w:bookmarkEnd w:id="4"/>
      <w:r w:rsidRPr="009C270E">
        <w:rPr>
          <w:rFonts w:ascii="Times New Roman" w:hAnsi="Times New Roman" w:cs="Times New Roman"/>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5">
        <w:r w:rsidRPr="009C270E">
          <w:rPr>
            <w:rFonts w:ascii="Times New Roman" w:hAnsi="Times New Roman" w:cs="Times New Roman"/>
            <w:color w:val="0000FF"/>
          </w:rPr>
          <w:t>планом</w:t>
        </w:r>
      </w:hyperlink>
      <w:r w:rsidRPr="009C270E">
        <w:rPr>
          <w:rFonts w:ascii="Times New Roman" w:hAnsi="Times New Roman" w:cs="Times New Roman"/>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б) рассматривать ежегодно доклад рабочей группы, названной в </w:t>
      </w:r>
      <w:hyperlink w:anchor="P33">
        <w:r w:rsidRPr="009C270E">
          <w:rPr>
            <w:rFonts w:ascii="Times New Roman" w:hAnsi="Times New Roman" w:cs="Times New Roman"/>
            <w:color w:val="0000FF"/>
          </w:rPr>
          <w:t>подпункте "а"</w:t>
        </w:r>
      </w:hyperlink>
      <w:r w:rsidRPr="009C270E">
        <w:rPr>
          <w:rFonts w:ascii="Times New Roman" w:hAnsi="Times New Roman" w:cs="Times New Roman"/>
        </w:rPr>
        <w:t xml:space="preserve"> настоящего пункта, о реализации за отчетный период мероприятий, предусмотренных Национальным </w:t>
      </w:r>
      <w:hyperlink w:anchor="P54">
        <w:r w:rsidRPr="009C270E">
          <w:rPr>
            <w:rFonts w:ascii="Times New Roman" w:hAnsi="Times New Roman" w:cs="Times New Roman"/>
            <w:color w:val="0000FF"/>
          </w:rPr>
          <w:t>планом</w:t>
        </w:r>
      </w:hyperlink>
      <w:r w:rsidRPr="009C270E">
        <w:rPr>
          <w:rFonts w:ascii="Times New Roman" w:hAnsi="Times New Roman" w:cs="Times New Roman"/>
        </w:rPr>
        <w:t>.</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10. Настоящий Указ вступает в силу со дня его подписания.</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jc w:val="right"/>
        <w:rPr>
          <w:rFonts w:ascii="Times New Roman" w:hAnsi="Times New Roman" w:cs="Times New Roman"/>
        </w:rPr>
      </w:pPr>
      <w:r w:rsidRPr="009C270E">
        <w:rPr>
          <w:rFonts w:ascii="Times New Roman" w:hAnsi="Times New Roman" w:cs="Times New Roman"/>
        </w:rPr>
        <w:t>Президент</w:t>
      </w:r>
    </w:p>
    <w:p w:rsidR="009C270E" w:rsidRPr="009C270E" w:rsidRDefault="009C270E">
      <w:pPr>
        <w:pStyle w:val="ConsPlusNormal"/>
        <w:jc w:val="right"/>
        <w:rPr>
          <w:rFonts w:ascii="Times New Roman" w:hAnsi="Times New Roman" w:cs="Times New Roman"/>
        </w:rPr>
      </w:pPr>
      <w:r w:rsidRPr="009C270E">
        <w:rPr>
          <w:rFonts w:ascii="Times New Roman" w:hAnsi="Times New Roman" w:cs="Times New Roman"/>
        </w:rPr>
        <w:t>Российской Федерации</w:t>
      </w:r>
    </w:p>
    <w:p w:rsidR="009C270E" w:rsidRPr="009C270E" w:rsidRDefault="009C270E">
      <w:pPr>
        <w:pStyle w:val="ConsPlusNormal"/>
        <w:jc w:val="right"/>
        <w:rPr>
          <w:rFonts w:ascii="Times New Roman" w:hAnsi="Times New Roman" w:cs="Times New Roman"/>
        </w:rPr>
      </w:pPr>
      <w:r w:rsidRPr="009C270E">
        <w:rPr>
          <w:rFonts w:ascii="Times New Roman" w:hAnsi="Times New Roman" w:cs="Times New Roman"/>
        </w:rPr>
        <w:t>В.ПУТИН</w:t>
      </w:r>
    </w:p>
    <w:p w:rsidR="009C270E" w:rsidRPr="009C270E" w:rsidRDefault="009C270E">
      <w:pPr>
        <w:pStyle w:val="ConsPlusNormal"/>
        <w:rPr>
          <w:rFonts w:ascii="Times New Roman" w:hAnsi="Times New Roman" w:cs="Times New Roman"/>
        </w:rPr>
      </w:pPr>
      <w:r w:rsidRPr="009C270E">
        <w:rPr>
          <w:rFonts w:ascii="Times New Roman" w:hAnsi="Times New Roman" w:cs="Times New Roman"/>
        </w:rPr>
        <w:t>Москва, Кремль</w:t>
      </w:r>
    </w:p>
    <w:p w:rsidR="009C270E" w:rsidRPr="009C270E" w:rsidRDefault="009C270E">
      <w:pPr>
        <w:pStyle w:val="ConsPlusNormal"/>
        <w:spacing w:before="220"/>
        <w:rPr>
          <w:rFonts w:ascii="Times New Roman" w:hAnsi="Times New Roman" w:cs="Times New Roman"/>
        </w:rPr>
      </w:pPr>
      <w:r w:rsidRPr="009C270E">
        <w:rPr>
          <w:rFonts w:ascii="Times New Roman" w:hAnsi="Times New Roman" w:cs="Times New Roman"/>
        </w:rPr>
        <w:t>16 августа 2021 года</w:t>
      </w:r>
    </w:p>
    <w:p w:rsidR="009C270E" w:rsidRPr="009C270E" w:rsidRDefault="009C270E">
      <w:pPr>
        <w:pStyle w:val="ConsPlusNormal"/>
        <w:spacing w:before="220"/>
        <w:rPr>
          <w:rFonts w:ascii="Times New Roman" w:hAnsi="Times New Roman" w:cs="Times New Roman"/>
        </w:rPr>
      </w:pPr>
      <w:r w:rsidRPr="009C270E">
        <w:rPr>
          <w:rFonts w:ascii="Times New Roman" w:hAnsi="Times New Roman" w:cs="Times New Roman"/>
        </w:rPr>
        <w:t>N 478</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jc w:val="right"/>
        <w:outlineLvl w:val="0"/>
        <w:rPr>
          <w:rFonts w:ascii="Times New Roman" w:hAnsi="Times New Roman" w:cs="Times New Roman"/>
        </w:rPr>
      </w:pPr>
      <w:r w:rsidRPr="009C270E">
        <w:rPr>
          <w:rFonts w:ascii="Times New Roman" w:hAnsi="Times New Roman" w:cs="Times New Roman"/>
        </w:rPr>
        <w:t>Утвержден</w:t>
      </w:r>
    </w:p>
    <w:p w:rsidR="009C270E" w:rsidRPr="009C270E" w:rsidRDefault="009C270E">
      <w:pPr>
        <w:pStyle w:val="ConsPlusNormal"/>
        <w:jc w:val="right"/>
        <w:rPr>
          <w:rFonts w:ascii="Times New Roman" w:hAnsi="Times New Roman" w:cs="Times New Roman"/>
        </w:rPr>
      </w:pPr>
      <w:r w:rsidRPr="009C270E">
        <w:rPr>
          <w:rFonts w:ascii="Times New Roman" w:hAnsi="Times New Roman" w:cs="Times New Roman"/>
        </w:rPr>
        <w:t>Указом Президента</w:t>
      </w:r>
    </w:p>
    <w:p w:rsidR="009C270E" w:rsidRPr="009C270E" w:rsidRDefault="009C270E">
      <w:pPr>
        <w:pStyle w:val="ConsPlusNormal"/>
        <w:jc w:val="right"/>
        <w:rPr>
          <w:rFonts w:ascii="Times New Roman" w:hAnsi="Times New Roman" w:cs="Times New Roman"/>
        </w:rPr>
      </w:pPr>
      <w:r w:rsidRPr="009C270E">
        <w:rPr>
          <w:rFonts w:ascii="Times New Roman" w:hAnsi="Times New Roman" w:cs="Times New Roman"/>
        </w:rPr>
        <w:t>Российской Федерации</w:t>
      </w:r>
    </w:p>
    <w:p w:rsidR="009C270E" w:rsidRPr="009C270E" w:rsidRDefault="009C270E">
      <w:pPr>
        <w:pStyle w:val="ConsPlusNormal"/>
        <w:jc w:val="right"/>
        <w:rPr>
          <w:rFonts w:ascii="Times New Roman" w:hAnsi="Times New Roman" w:cs="Times New Roman"/>
        </w:rPr>
      </w:pPr>
      <w:r w:rsidRPr="009C270E">
        <w:rPr>
          <w:rFonts w:ascii="Times New Roman" w:hAnsi="Times New Roman" w:cs="Times New Roman"/>
        </w:rPr>
        <w:t>от 16 августа 2021 г. N 478</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rPr>
          <w:rFonts w:ascii="Times New Roman" w:hAnsi="Times New Roman" w:cs="Times New Roman"/>
        </w:rPr>
      </w:pPr>
      <w:bookmarkStart w:id="5" w:name="P54"/>
      <w:bookmarkEnd w:id="5"/>
      <w:r w:rsidRPr="009C270E">
        <w:rPr>
          <w:rFonts w:ascii="Times New Roman" w:hAnsi="Times New Roman" w:cs="Times New Roman"/>
        </w:rPr>
        <w:t>НАЦИОНАЛЬНЫЙ ПЛАН</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ПРОТИВОДЕЙСТВИЯ КОРРУПЦИИ НА 2021 - 2024 ГОДЫ</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lastRenderedPageBreak/>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I. Совершенствование системы запретов, ограничений</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и обязанностей, установленных в целях противодействия</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коррупции в отдельных сферах деятельности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1. Правительству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6">
        <w:r w:rsidRPr="009C270E">
          <w:rPr>
            <w:rFonts w:ascii="Times New Roman" w:hAnsi="Times New Roman" w:cs="Times New Roman"/>
            <w:color w:val="0000FF"/>
          </w:rPr>
          <w:t>положения</w:t>
        </w:r>
      </w:hyperlink>
      <w:r w:rsidRPr="009C270E">
        <w:rPr>
          <w:rFonts w:ascii="Times New Roman" w:hAnsi="Times New Roman" w:cs="Times New Roman"/>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w:t>
      </w:r>
      <w:r w:rsidRPr="009C270E">
        <w:rPr>
          <w:rFonts w:ascii="Times New Roman" w:hAnsi="Times New Roman" w:cs="Times New Roman"/>
        </w:rPr>
        <w:lastRenderedPageBreak/>
        <w:t>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з) до 10 ноября 2021 г. представить предложения: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и) подготовить с участием Генеральной прокуратуры Российской Федерации и до 10 июня 2022 г. представить предложения: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7">
        <w:r w:rsidRPr="009C270E">
          <w:rPr>
            <w:rFonts w:ascii="Times New Roman" w:hAnsi="Times New Roman" w:cs="Times New Roman"/>
            <w:color w:val="0000FF"/>
          </w:rPr>
          <w:t>законом</w:t>
        </w:r>
      </w:hyperlink>
      <w:r w:rsidRPr="009C270E">
        <w:rPr>
          <w:rFonts w:ascii="Times New Roman" w:hAnsi="Times New Roman" w:cs="Times New Roman"/>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3. Рекомендовать Верховному Суду Российской Федерации до 1 сентября 2023 г. представить предложения: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lastRenderedPageBreak/>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30 мая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5. Генеральной прокуратуре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8">
        <w:r w:rsidRPr="009C270E">
          <w:rPr>
            <w:rFonts w:ascii="Times New Roman" w:hAnsi="Times New Roman" w:cs="Times New Roman"/>
            <w:color w:val="0000FF"/>
          </w:rPr>
          <w:t>статьей 76.2</w:t>
        </w:r>
      </w:hyperlink>
      <w:r w:rsidRPr="009C270E">
        <w:rPr>
          <w:rFonts w:ascii="Times New Roman" w:hAnsi="Times New Roman" w:cs="Times New Roman"/>
        </w:rPr>
        <w:t xml:space="preserve"> Уголовного кодекса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6. Министерству труда и социальной защиты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подготовить методические рекомендации по вопросам:</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формирования плана по противодействию коррупции федерального органа исполнительной власти;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подготовить обзор правоприменительной практики, связанной с защитой лиц, сообщивших о ставших им известными фактах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25 декабря 2023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II. Повышение эффективности мер по предотвращению</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и урегулированию конфликта интересов</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7. Правительству Российской Федерации:</w:t>
      </w:r>
    </w:p>
    <w:p w:rsidR="009C270E" w:rsidRPr="009C270E" w:rsidRDefault="009C270E">
      <w:pPr>
        <w:pStyle w:val="ConsPlusNormal"/>
        <w:spacing w:before="220"/>
        <w:ind w:firstLine="540"/>
        <w:jc w:val="both"/>
        <w:rPr>
          <w:rFonts w:ascii="Times New Roman" w:hAnsi="Times New Roman" w:cs="Times New Roman"/>
        </w:rPr>
      </w:pPr>
      <w:bookmarkStart w:id="6" w:name="P99"/>
      <w:bookmarkEnd w:id="6"/>
      <w:r w:rsidRPr="009C270E">
        <w:rPr>
          <w:rFonts w:ascii="Times New Roman" w:hAnsi="Times New Roman" w:cs="Times New Roman"/>
        </w:rPr>
        <w:lastRenderedPageBreak/>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9C270E" w:rsidRPr="009C270E" w:rsidRDefault="009C270E">
      <w:pPr>
        <w:pStyle w:val="ConsPlusNormal"/>
        <w:spacing w:before="220"/>
        <w:ind w:firstLine="540"/>
        <w:jc w:val="both"/>
        <w:rPr>
          <w:rFonts w:ascii="Times New Roman" w:hAnsi="Times New Roman" w:cs="Times New Roman"/>
        </w:rPr>
      </w:pPr>
      <w:bookmarkStart w:id="7" w:name="P100"/>
      <w:bookmarkEnd w:id="7"/>
      <w:r w:rsidRPr="009C270E">
        <w:rPr>
          <w:rFonts w:ascii="Times New Roman" w:hAnsi="Times New Roman" w:cs="Times New Roman"/>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9">
        <w:r w:rsidRPr="009C270E">
          <w:rPr>
            <w:rFonts w:ascii="Times New Roman" w:hAnsi="Times New Roman" w:cs="Times New Roman"/>
            <w:color w:val="0000FF"/>
          </w:rPr>
          <w:t>законе</w:t>
        </w:r>
      </w:hyperlink>
      <w:r w:rsidRPr="009C270E">
        <w:rPr>
          <w:rFonts w:ascii="Times New Roman" w:hAnsi="Times New Roman" w:cs="Times New Roman"/>
        </w:rPr>
        <w:t xml:space="preserve"> "О противодействии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Доклад о результатах исполнения </w:t>
      </w:r>
      <w:hyperlink w:anchor="P99">
        <w:r w:rsidRPr="009C270E">
          <w:rPr>
            <w:rFonts w:ascii="Times New Roman" w:hAnsi="Times New Roman" w:cs="Times New Roman"/>
            <w:color w:val="0000FF"/>
          </w:rPr>
          <w:t>подпунктов "а"</w:t>
        </w:r>
      </w:hyperlink>
      <w:r w:rsidRPr="009C270E">
        <w:rPr>
          <w:rFonts w:ascii="Times New Roman" w:hAnsi="Times New Roman" w:cs="Times New Roman"/>
        </w:rPr>
        <w:t xml:space="preserve"> и </w:t>
      </w:r>
      <w:hyperlink w:anchor="P100">
        <w:r w:rsidRPr="009C270E">
          <w:rPr>
            <w:rFonts w:ascii="Times New Roman" w:hAnsi="Times New Roman" w:cs="Times New Roman"/>
            <w:color w:val="0000FF"/>
          </w:rPr>
          <w:t>"б"</w:t>
        </w:r>
      </w:hyperlink>
      <w:r w:rsidRPr="009C270E">
        <w:rPr>
          <w:rFonts w:ascii="Times New Roman" w:hAnsi="Times New Roman" w:cs="Times New Roman"/>
        </w:rPr>
        <w:t xml:space="preserve"> настоящего пункта представить до 20 марта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1 июля 2024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lastRenderedPageBreak/>
        <w:t>III. Совершенствование порядка проведения проверок</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достоверности и полноты сведений о доходах, расходах,</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об имуществе и обязательствах имущественного характера,</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соблюдения запретов и ограничений, исполнения обязанностей,</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установленных в целях противодействия коррупции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11. Правительству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9C270E">
        <w:rPr>
          <w:rFonts w:ascii="Times New Roman" w:hAnsi="Times New Roman" w:cs="Times New Roman"/>
        </w:rPr>
        <w:t>разыскных</w:t>
      </w:r>
      <w:proofErr w:type="spellEnd"/>
      <w:r w:rsidRPr="009C270E">
        <w:rPr>
          <w:rFonts w:ascii="Times New Roman" w:hAnsi="Times New Roman" w:cs="Times New Roman"/>
        </w:rPr>
        <w:t xml:space="preserve"> мероприятий в соответствии с </w:t>
      </w:r>
      <w:hyperlink r:id="rId10">
        <w:r w:rsidRPr="009C270E">
          <w:rPr>
            <w:rFonts w:ascii="Times New Roman" w:hAnsi="Times New Roman" w:cs="Times New Roman"/>
            <w:color w:val="0000FF"/>
          </w:rPr>
          <w:t>частью третьей статьи 7</w:t>
        </w:r>
      </w:hyperlink>
      <w:r w:rsidRPr="009C270E">
        <w:rPr>
          <w:rFonts w:ascii="Times New Roman" w:hAnsi="Times New Roman" w:cs="Times New Roman"/>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об исполнении настоящего пункта представить до 15 ноября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об исполнении настоящего пункта представить до 1 ноября 2021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13. Министерству труда и социальной защиты Российской Федерации:</w:t>
      </w:r>
    </w:p>
    <w:p w:rsidR="009C270E" w:rsidRPr="009C270E" w:rsidRDefault="009C270E">
      <w:pPr>
        <w:pStyle w:val="ConsPlusNormal"/>
        <w:spacing w:before="220"/>
        <w:ind w:firstLine="540"/>
        <w:jc w:val="both"/>
        <w:rPr>
          <w:rFonts w:ascii="Times New Roman" w:hAnsi="Times New Roman" w:cs="Times New Roman"/>
        </w:rPr>
      </w:pPr>
      <w:bookmarkStart w:id="8" w:name="P124"/>
      <w:bookmarkEnd w:id="8"/>
      <w:r w:rsidRPr="009C270E">
        <w:rPr>
          <w:rFonts w:ascii="Times New Roman" w:hAnsi="Times New Roman" w:cs="Times New Roman"/>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w:t>
      </w:r>
      <w:r w:rsidRPr="009C270E">
        <w:rPr>
          <w:rFonts w:ascii="Times New Roman" w:hAnsi="Times New Roman" w:cs="Times New Roman"/>
        </w:rPr>
        <w:lastRenderedPageBreak/>
        <w:t>расположенных на территории Российской Федерации;</w:t>
      </w:r>
    </w:p>
    <w:p w:rsidR="009C270E" w:rsidRPr="009C270E" w:rsidRDefault="009C270E">
      <w:pPr>
        <w:pStyle w:val="ConsPlusNormal"/>
        <w:spacing w:before="220"/>
        <w:ind w:firstLine="540"/>
        <w:jc w:val="both"/>
        <w:rPr>
          <w:rFonts w:ascii="Times New Roman" w:hAnsi="Times New Roman" w:cs="Times New Roman"/>
        </w:rPr>
      </w:pPr>
      <w:bookmarkStart w:id="9" w:name="P126"/>
      <w:bookmarkEnd w:id="9"/>
      <w:r w:rsidRPr="009C270E">
        <w:rPr>
          <w:rFonts w:ascii="Times New Roman" w:hAnsi="Times New Roman" w:cs="Times New Roman"/>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Доклад о результатах исполнения </w:t>
      </w:r>
      <w:hyperlink w:anchor="P124">
        <w:r w:rsidRPr="009C270E">
          <w:rPr>
            <w:rFonts w:ascii="Times New Roman" w:hAnsi="Times New Roman" w:cs="Times New Roman"/>
            <w:color w:val="0000FF"/>
          </w:rPr>
          <w:t>подпунктов "а"</w:t>
        </w:r>
      </w:hyperlink>
      <w:r w:rsidRPr="009C270E">
        <w:rPr>
          <w:rFonts w:ascii="Times New Roman" w:hAnsi="Times New Roman" w:cs="Times New Roman"/>
        </w:rPr>
        <w:t xml:space="preserve"> - </w:t>
      </w:r>
      <w:hyperlink w:anchor="P126">
        <w:r w:rsidRPr="009C270E">
          <w:rPr>
            <w:rFonts w:ascii="Times New Roman" w:hAnsi="Times New Roman" w:cs="Times New Roman"/>
            <w:color w:val="0000FF"/>
          </w:rPr>
          <w:t>"в"</w:t>
        </w:r>
      </w:hyperlink>
      <w:r w:rsidRPr="009C270E">
        <w:rPr>
          <w:rFonts w:ascii="Times New Roman" w:hAnsi="Times New Roman" w:cs="Times New Roman"/>
        </w:rPr>
        <w:t xml:space="preserve"> настоящего пункта представить до 10 октября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IV. Совершенствование правового</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регулирования ответственности за несоблюдение</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антикоррупционных стандартов</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15. Министерству труда и социальной защиты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w:t>
      </w:r>
      <w:r w:rsidRPr="009C270E">
        <w:rPr>
          <w:rFonts w:ascii="Times New Roman" w:hAnsi="Times New Roman" w:cs="Times New Roman"/>
        </w:rPr>
        <w:lastRenderedPageBreak/>
        <w:t>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в) проанализировать правоприменительную практику, связанную с реализацией Федерального </w:t>
      </w:r>
      <w:hyperlink r:id="rId11">
        <w:r w:rsidRPr="009C270E">
          <w:rPr>
            <w:rFonts w:ascii="Times New Roman" w:hAnsi="Times New Roman" w:cs="Times New Roman"/>
            <w:color w:val="0000FF"/>
          </w:rPr>
          <w:t>закона</w:t>
        </w:r>
      </w:hyperlink>
      <w:r w:rsidRPr="009C270E">
        <w:rPr>
          <w:rFonts w:ascii="Times New Roman" w:hAnsi="Times New Roman" w:cs="Times New Roman"/>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V. Применение мер административного,</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уголовного и уголовно-процессуального воздействия</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и уголовного преследования</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2">
        <w:r w:rsidRPr="009C270E">
          <w:rPr>
            <w:rFonts w:ascii="Times New Roman" w:hAnsi="Times New Roman" w:cs="Times New Roman"/>
            <w:color w:val="0000FF"/>
          </w:rPr>
          <w:t>главой 23</w:t>
        </w:r>
      </w:hyperlink>
      <w:r w:rsidRPr="009C270E">
        <w:rPr>
          <w:rFonts w:ascii="Times New Roman" w:hAnsi="Times New Roman" w:cs="Times New Roman"/>
        </w:rPr>
        <w:t xml:space="preserve"> Уголовного кодекса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30 декабря 2021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17. Генеральной прокуратуре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9C270E">
        <w:rPr>
          <w:rFonts w:ascii="Times New Roman" w:hAnsi="Times New Roman" w:cs="Times New Roman"/>
        </w:rPr>
        <w:t>разыскных</w:t>
      </w:r>
      <w:proofErr w:type="spellEnd"/>
      <w:r w:rsidRPr="009C270E">
        <w:rPr>
          <w:rFonts w:ascii="Times New Roman" w:hAnsi="Times New Roman" w:cs="Times New Roman"/>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w:t>
      </w:r>
      <w:r w:rsidRPr="009C270E">
        <w:rPr>
          <w:rFonts w:ascii="Times New Roman" w:hAnsi="Times New Roman" w:cs="Times New Roman"/>
        </w:rPr>
        <w:lastRenderedPageBreak/>
        <w:t xml:space="preserve">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9C270E">
        <w:rPr>
          <w:rFonts w:ascii="Times New Roman" w:hAnsi="Times New Roman" w:cs="Times New Roman"/>
        </w:rPr>
        <w:t>нереабилитирующим</w:t>
      </w:r>
      <w:proofErr w:type="spellEnd"/>
      <w:r w:rsidRPr="009C270E">
        <w:rPr>
          <w:rFonts w:ascii="Times New Roman" w:hAnsi="Times New Roman" w:cs="Times New Roman"/>
        </w:rPr>
        <w:t xml:space="preserve"> основаниям.</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о внесении в </w:t>
      </w:r>
      <w:hyperlink r:id="rId13">
        <w:r w:rsidRPr="009C270E">
          <w:rPr>
            <w:rFonts w:ascii="Times New Roman" w:hAnsi="Times New Roman" w:cs="Times New Roman"/>
            <w:color w:val="0000FF"/>
          </w:rPr>
          <w:t>статью 289</w:t>
        </w:r>
      </w:hyperlink>
      <w:r w:rsidRPr="009C270E">
        <w:rPr>
          <w:rFonts w:ascii="Times New Roman" w:hAnsi="Times New Roman" w:cs="Times New Roman"/>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о внесении в </w:t>
      </w:r>
      <w:hyperlink r:id="rId14">
        <w:r w:rsidRPr="009C270E">
          <w:rPr>
            <w:rFonts w:ascii="Times New Roman" w:hAnsi="Times New Roman" w:cs="Times New Roman"/>
            <w:color w:val="0000FF"/>
          </w:rPr>
          <w:t>части первую</w:t>
        </w:r>
      </w:hyperlink>
      <w:r w:rsidRPr="009C270E">
        <w:rPr>
          <w:rFonts w:ascii="Times New Roman" w:hAnsi="Times New Roman" w:cs="Times New Roman"/>
        </w:rPr>
        <w:t xml:space="preserve"> и </w:t>
      </w:r>
      <w:hyperlink r:id="rId15">
        <w:r w:rsidRPr="009C270E">
          <w:rPr>
            <w:rFonts w:ascii="Times New Roman" w:hAnsi="Times New Roman" w:cs="Times New Roman"/>
            <w:color w:val="0000FF"/>
          </w:rPr>
          <w:t>четвертую статьи 204.1</w:t>
        </w:r>
      </w:hyperlink>
      <w:r w:rsidRPr="009C270E">
        <w:rPr>
          <w:rFonts w:ascii="Times New Roman" w:hAnsi="Times New Roman" w:cs="Times New Roman"/>
        </w:rPr>
        <w:t xml:space="preserve"> и </w:t>
      </w:r>
      <w:hyperlink r:id="rId16">
        <w:r w:rsidRPr="009C270E">
          <w:rPr>
            <w:rFonts w:ascii="Times New Roman" w:hAnsi="Times New Roman" w:cs="Times New Roman"/>
            <w:color w:val="0000FF"/>
          </w:rPr>
          <w:t>часть пятую статьи 291.1</w:t>
        </w:r>
      </w:hyperlink>
      <w:r w:rsidRPr="009C270E">
        <w:rPr>
          <w:rFonts w:ascii="Times New Roman" w:hAnsi="Times New Roman" w:cs="Times New Roman"/>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9C270E">
        <w:rPr>
          <w:rFonts w:ascii="Times New Roman" w:hAnsi="Times New Roman" w:cs="Times New Roman"/>
        </w:rPr>
        <w:t>коронавирусной</w:t>
      </w:r>
      <w:proofErr w:type="spellEnd"/>
      <w:r w:rsidRPr="009C270E">
        <w:rPr>
          <w:rFonts w:ascii="Times New Roman" w:hAnsi="Times New Roman" w:cs="Times New Roman"/>
        </w:rPr>
        <w:t xml:space="preserve"> инфекции (COVID-19), а также на реализацию национальных проектов, предусмотренных </w:t>
      </w:r>
      <w:hyperlink r:id="rId17">
        <w:r w:rsidRPr="009C270E">
          <w:rPr>
            <w:rFonts w:ascii="Times New Roman" w:hAnsi="Times New Roman" w:cs="Times New Roman"/>
            <w:color w:val="0000FF"/>
          </w:rPr>
          <w:t>Указом</w:t>
        </w:r>
      </w:hyperlink>
      <w:r w:rsidRPr="009C270E">
        <w:rPr>
          <w:rFonts w:ascii="Times New Roman" w:hAnsi="Times New Roman" w:cs="Times New Roman"/>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ежегодно, до 15 марта. Итоговый доклад представить до 10 декабря 2024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VI. Обеспечение защиты информации ограниченного</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доступа, полученной при осуществлении деятельности</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в области противодействия коррупции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20. Правительству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до 20 мая 2024 г. представить предложения: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lastRenderedPageBreak/>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9C270E">
        <w:rPr>
          <w:rFonts w:ascii="Times New Roman" w:hAnsi="Times New Roman" w:cs="Times New Roman"/>
        </w:rPr>
        <w:t>доследственной</w:t>
      </w:r>
      <w:proofErr w:type="spellEnd"/>
      <w:r w:rsidRPr="009C270E">
        <w:rPr>
          <w:rFonts w:ascii="Times New Roman" w:hAnsi="Times New Roman" w:cs="Times New Roman"/>
        </w:rPr>
        <w:t xml:space="preserve"> проверки, расследовании уголовного дела, а также в иных случаях.</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VII. Совершенствование правового регулирования в части,</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касающейся ограничений, налагаемых на граждан после</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их увольнения с государственной (муниципальной) службы</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22. Правительству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а) проанализировать практику применения </w:t>
      </w:r>
      <w:hyperlink r:id="rId18">
        <w:r w:rsidRPr="009C270E">
          <w:rPr>
            <w:rFonts w:ascii="Times New Roman" w:hAnsi="Times New Roman" w:cs="Times New Roman"/>
            <w:color w:val="0000FF"/>
          </w:rPr>
          <w:t>статьи 12</w:t>
        </w:r>
      </w:hyperlink>
      <w:r w:rsidRPr="009C270E">
        <w:rPr>
          <w:rFonts w:ascii="Times New Roman" w:hAnsi="Times New Roman" w:cs="Times New Roman"/>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19">
        <w:r w:rsidRPr="009C270E">
          <w:rPr>
            <w:rFonts w:ascii="Times New Roman" w:hAnsi="Times New Roman" w:cs="Times New Roman"/>
            <w:color w:val="0000FF"/>
          </w:rPr>
          <w:t>пунктом 1</w:t>
        </w:r>
      </w:hyperlink>
      <w:r w:rsidRPr="009C270E">
        <w:rPr>
          <w:rFonts w:ascii="Times New Roman" w:hAnsi="Times New Roman" w:cs="Times New Roman"/>
        </w:rPr>
        <w:t xml:space="preserve"> указанной статьи: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на лиц, замещавших государственные должности;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б) до 20 июня 2024 г. представить предложения о порядке проведения проверки соблюдения гражданами ограничения, предусмотренного </w:t>
      </w:r>
      <w:hyperlink r:id="rId20">
        <w:r w:rsidRPr="009C270E">
          <w:rPr>
            <w:rFonts w:ascii="Times New Roman" w:hAnsi="Times New Roman" w:cs="Times New Roman"/>
            <w:color w:val="0000FF"/>
          </w:rPr>
          <w:t>пунктом 1 статьи 12</w:t>
        </w:r>
      </w:hyperlink>
      <w:r w:rsidRPr="009C270E">
        <w:rPr>
          <w:rFonts w:ascii="Times New Roman" w:hAnsi="Times New Roman" w:cs="Times New Roman"/>
        </w:rPr>
        <w:t xml:space="preserve"> Федерального закона "О противодействии коррупции".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VIII. Реализация мер по противодействию коррупции</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в организациях, осуществляющих деятельность в частном</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секторе экономики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30 мая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24. Рекомендовать Торгово-промышленной палате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lastRenderedPageBreak/>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IX. Совершенствование правовых и организационных основ</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противодействия коррупции в субъектах Российской Федерации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25. Правительству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1">
        <w:r w:rsidRPr="009C270E">
          <w:rPr>
            <w:rFonts w:ascii="Times New Roman" w:hAnsi="Times New Roman" w:cs="Times New Roman"/>
            <w:color w:val="0000FF"/>
          </w:rPr>
          <w:t>положения</w:t>
        </w:r>
      </w:hyperlink>
      <w:r w:rsidRPr="009C270E">
        <w:rPr>
          <w:rFonts w:ascii="Times New Roman" w:hAnsi="Times New Roman" w:cs="Times New Roman"/>
        </w:rPr>
        <w:t xml:space="preserve"> о комиссии по координации работы по противодействию коррупции в субъекте Российской Федерации и Типового </w:t>
      </w:r>
      <w:hyperlink r:id="rId22">
        <w:r w:rsidRPr="009C270E">
          <w:rPr>
            <w:rFonts w:ascii="Times New Roman" w:hAnsi="Times New Roman" w:cs="Times New Roman"/>
            <w:color w:val="0000FF"/>
          </w:rPr>
          <w:t>положения</w:t>
        </w:r>
      </w:hyperlink>
      <w:r w:rsidRPr="009C270E">
        <w:rPr>
          <w:rFonts w:ascii="Times New Roman" w:hAnsi="Times New Roman" w:cs="Times New Roman"/>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10 декабря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ежегодно, до 1 марта.</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X. Совершенствование мер по противодействию</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коррупции при осуществлении закупок товаров, работ,</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услуг для обеспечения государственных и муниципальных нужд,</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закупок, осуществляемых отдельными видами юридических лиц,</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а также при распоряжении государственным</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и муниципальным имуществом</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28. Правительству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lastRenderedPageBreak/>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ежегодно, до 15 апреля.</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XI. Реализация мер по повышению эффективности</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антикоррупционной экспертизы нормативных правовых актов</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и проектов нормативных правовых актов</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30. Генеральной прокуратуре Российской Федерации осуществлять:</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31. Министерству юстиции Российской Федерации:</w:t>
      </w:r>
    </w:p>
    <w:p w:rsidR="009C270E" w:rsidRPr="009C270E" w:rsidRDefault="009C270E">
      <w:pPr>
        <w:pStyle w:val="ConsPlusNormal"/>
        <w:spacing w:before="220"/>
        <w:ind w:firstLine="540"/>
        <w:jc w:val="both"/>
        <w:rPr>
          <w:rFonts w:ascii="Times New Roman" w:hAnsi="Times New Roman" w:cs="Times New Roman"/>
        </w:rPr>
      </w:pPr>
      <w:bookmarkStart w:id="10" w:name="P231"/>
      <w:bookmarkEnd w:id="10"/>
      <w:r w:rsidRPr="009C270E">
        <w:rPr>
          <w:rFonts w:ascii="Times New Roman" w:hAnsi="Times New Roman" w:cs="Times New Roman"/>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w:t>
      </w:r>
      <w:r w:rsidRPr="009C270E">
        <w:rPr>
          <w:rFonts w:ascii="Times New Roman" w:hAnsi="Times New Roman" w:cs="Times New Roman"/>
        </w:rPr>
        <w:lastRenderedPageBreak/>
        <w:t>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9C270E" w:rsidRPr="009C270E" w:rsidRDefault="009C270E">
      <w:pPr>
        <w:pStyle w:val="ConsPlusNormal"/>
        <w:spacing w:before="220"/>
        <w:ind w:firstLine="540"/>
        <w:jc w:val="both"/>
        <w:rPr>
          <w:rFonts w:ascii="Times New Roman" w:hAnsi="Times New Roman" w:cs="Times New Roman"/>
        </w:rPr>
      </w:pPr>
      <w:bookmarkStart w:id="11" w:name="P232"/>
      <w:bookmarkEnd w:id="11"/>
      <w:r w:rsidRPr="009C270E">
        <w:rPr>
          <w:rFonts w:ascii="Times New Roman" w:hAnsi="Times New Roman" w:cs="Times New Roman"/>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r w:rsidRPr="009C270E">
          <w:rPr>
            <w:rFonts w:ascii="Times New Roman" w:hAnsi="Times New Roman" w:cs="Times New Roman"/>
            <w:color w:val="0000FF"/>
          </w:rPr>
          <w:t>подпункте "а"</w:t>
        </w:r>
      </w:hyperlink>
      <w:r w:rsidRPr="009C270E">
        <w:rPr>
          <w:rFonts w:ascii="Times New Roman" w:hAnsi="Times New Roman" w:cs="Times New Roman"/>
        </w:rPr>
        <w:t xml:space="preserve"> настоящего пункта;</w:t>
      </w:r>
    </w:p>
    <w:p w:rsidR="009C270E" w:rsidRPr="009C270E" w:rsidRDefault="009C270E">
      <w:pPr>
        <w:pStyle w:val="ConsPlusNormal"/>
        <w:spacing w:before="220"/>
        <w:ind w:firstLine="540"/>
        <w:jc w:val="both"/>
        <w:rPr>
          <w:rFonts w:ascii="Times New Roman" w:hAnsi="Times New Roman" w:cs="Times New Roman"/>
        </w:rPr>
      </w:pPr>
      <w:bookmarkStart w:id="12" w:name="P233"/>
      <w:bookmarkEnd w:id="12"/>
      <w:r w:rsidRPr="009C270E">
        <w:rPr>
          <w:rFonts w:ascii="Times New Roman" w:hAnsi="Times New Roman" w:cs="Times New Roman"/>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Доклад о результатах исполнения </w:t>
      </w:r>
      <w:hyperlink w:anchor="P232">
        <w:r w:rsidRPr="009C270E">
          <w:rPr>
            <w:rFonts w:ascii="Times New Roman" w:hAnsi="Times New Roman" w:cs="Times New Roman"/>
            <w:color w:val="0000FF"/>
          </w:rPr>
          <w:t>подпунктов "б"</w:t>
        </w:r>
      </w:hyperlink>
      <w:r w:rsidRPr="009C270E">
        <w:rPr>
          <w:rFonts w:ascii="Times New Roman" w:hAnsi="Times New Roman" w:cs="Times New Roman"/>
        </w:rPr>
        <w:t xml:space="preserve"> и </w:t>
      </w:r>
      <w:hyperlink w:anchor="P233">
        <w:r w:rsidRPr="009C270E">
          <w:rPr>
            <w:rFonts w:ascii="Times New Roman" w:hAnsi="Times New Roman" w:cs="Times New Roman"/>
            <w:color w:val="0000FF"/>
          </w:rPr>
          <w:t>"в"</w:t>
        </w:r>
      </w:hyperlink>
      <w:r w:rsidRPr="009C270E">
        <w:rPr>
          <w:rFonts w:ascii="Times New Roman" w:hAnsi="Times New Roman" w:cs="Times New Roman"/>
        </w:rPr>
        <w:t xml:space="preserve"> настоящего пункта представить до 5 декабря 2024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XII. Повышение эффективности образовательных</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и иных мероприятий, направленных на антикоррупционное</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просвещение и популяризацию в обществе</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антикоррупционных стандартов</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34. Министерству труда и социальной защиты Российской Федерации с участием заинтересованных государственных органов: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а) обеспечить разработку и утверждение типовых дополнительных профессиональных </w:t>
      </w:r>
      <w:hyperlink r:id="rId23">
        <w:r w:rsidRPr="009C270E">
          <w:rPr>
            <w:rFonts w:ascii="Times New Roman" w:hAnsi="Times New Roman" w:cs="Times New Roman"/>
            <w:color w:val="0000FF"/>
          </w:rPr>
          <w:t>программ</w:t>
        </w:r>
      </w:hyperlink>
      <w:r w:rsidRPr="009C270E">
        <w:rPr>
          <w:rFonts w:ascii="Times New Roman" w:hAnsi="Times New Roman" w:cs="Times New Roman"/>
        </w:rPr>
        <w:t xml:space="preserve"> в области противодействия коррупции. Доклад о результатах исполнения настоящего подпункта представить до 1 июня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w:t>
      </w:r>
      <w:r w:rsidRPr="009C270E">
        <w:rPr>
          <w:rFonts w:ascii="Times New Roman" w:hAnsi="Times New Roman" w:cs="Times New Roman"/>
        </w:rPr>
        <w:lastRenderedPageBreak/>
        <w:t>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35. Министерству просвещения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36. Министерству науки и высшего образования Российской Федерации с участием заинтересованных государственных органов и организаций: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г) с участием Министерства просвещения Российской Федерации обеспечить утверждение и реализацию </w:t>
      </w:r>
      <w:hyperlink r:id="rId24">
        <w:r w:rsidRPr="009C270E">
          <w:rPr>
            <w:rFonts w:ascii="Times New Roman" w:hAnsi="Times New Roman" w:cs="Times New Roman"/>
            <w:color w:val="0000FF"/>
          </w:rPr>
          <w:t>программы</w:t>
        </w:r>
      </w:hyperlink>
      <w:r w:rsidRPr="009C270E">
        <w:rPr>
          <w:rFonts w:ascii="Times New Roman" w:hAnsi="Times New Roman" w:cs="Times New Roman"/>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25 ноября 2021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38. Федеральному казначейству организовать проведение Всероссийского антикоррупционного форума финансово-экономических органов.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15 августа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w:t>
      </w:r>
      <w:r w:rsidRPr="009C270E">
        <w:rPr>
          <w:rFonts w:ascii="Times New Roman" w:hAnsi="Times New Roman" w:cs="Times New Roman"/>
        </w:rPr>
        <w:lastRenderedPageBreak/>
        <w:t>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XIII. Применение дополнительных мер по расширению</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участия граждан и институтов гражданского общества</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в реализации государственной политики в области</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противодействия коррупции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15 декабря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9C270E" w:rsidRPr="009C270E" w:rsidRDefault="009C270E">
      <w:pPr>
        <w:pStyle w:val="ConsPlusNormal"/>
        <w:spacing w:before="220"/>
        <w:ind w:firstLine="540"/>
        <w:jc w:val="both"/>
        <w:rPr>
          <w:rFonts w:ascii="Times New Roman" w:hAnsi="Times New Roman" w:cs="Times New Roman"/>
        </w:rPr>
      </w:pPr>
      <w:bookmarkStart w:id="13" w:name="P276"/>
      <w:bookmarkEnd w:id="13"/>
      <w:r w:rsidRPr="009C270E">
        <w:rPr>
          <w:rFonts w:ascii="Times New Roman" w:hAnsi="Times New Roman" w:cs="Times New Roman"/>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9C270E" w:rsidRPr="009C270E" w:rsidRDefault="009C270E">
      <w:pPr>
        <w:pStyle w:val="ConsPlusNormal"/>
        <w:spacing w:before="220"/>
        <w:ind w:firstLine="540"/>
        <w:jc w:val="both"/>
        <w:rPr>
          <w:rFonts w:ascii="Times New Roman" w:hAnsi="Times New Roman" w:cs="Times New Roman"/>
        </w:rPr>
      </w:pPr>
      <w:bookmarkStart w:id="14" w:name="P277"/>
      <w:bookmarkEnd w:id="14"/>
      <w:r w:rsidRPr="009C270E">
        <w:rPr>
          <w:rFonts w:ascii="Times New Roman" w:hAnsi="Times New Roman" w:cs="Times New Roman"/>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Доклад о результатах исполнения </w:t>
      </w:r>
      <w:hyperlink w:anchor="P276">
        <w:r w:rsidRPr="009C270E">
          <w:rPr>
            <w:rFonts w:ascii="Times New Roman" w:hAnsi="Times New Roman" w:cs="Times New Roman"/>
            <w:color w:val="0000FF"/>
          </w:rPr>
          <w:t>подпунктов "а"</w:t>
        </w:r>
      </w:hyperlink>
      <w:r w:rsidRPr="009C270E">
        <w:rPr>
          <w:rFonts w:ascii="Times New Roman" w:hAnsi="Times New Roman" w:cs="Times New Roman"/>
        </w:rPr>
        <w:t xml:space="preserve"> и </w:t>
      </w:r>
      <w:hyperlink w:anchor="P277">
        <w:r w:rsidRPr="009C270E">
          <w:rPr>
            <w:rFonts w:ascii="Times New Roman" w:hAnsi="Times New Roman" w:cs="Times New Roman"/>
            <w:color w:val="0000FF"/>
          </w:rPr>
          <w:t>"б"</w:t>
        </w:r>
      </w:hyperlink>
      <w:r w:rsidRPr="009C270E">
        <w:rPr>
          <w:rFonts w:ascii="Times New Roman" w:hAnsi="Times New Roman" w:cs="Times New Roman"/>
        </w:rPr>
        <w:t xml:space="preserve"> настоящего пункта представить до 20 мая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w:t>
      </w:r>
      <w:r w:rsidRPr="009C270E">
        <w:rPr>
          <w:rFonts w:ascii="Times New Roman" w:hAnsi="Times New Roman" w:cs="Times New Roman"/>
        </w:rPr>
        <w:lastRenderedPageBreak/>
        <w:t>июня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1 апреля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44. Рекомендовать Общероссийской общественной организации "Ассоциация юристов России":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представить до 1 ноября 2024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XIV. Повышение эффективности международного сотрудничества</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Российской Федерации в области противодействия коррупции.</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Укрепление международного авторитета России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45. Генеральной прокуратуре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lastRenderedPageBreak/>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5">
        <w:r w:rsidRPr="009C270E">
          <w:rPr>
            <w:rFonts w:ascii="Times New Roman" w:hAnsi="Times New Roman" w:cs="Times New Roman"/>
            <w:color w:val="0000FF"/>
          </w:rPr>
          <w:t>Конвенции</w:t>
        </w:r>
      </w:hyperlink>
      <w:r w:rsidRPr="009C270E">
        <w:rPr>
          <w:rFonts w:ascii="Times New Roman" w:hAnsi="Times New Roman" w:cs="Times New Roman"/>
        </w:rPr>
        <w:t xml:space="preserve"> ООН против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ежегодно, до 1 марта.</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9C270E">
        <w:rPr>
          <w:rFonts w:ascii="Times New Roman" w:hAnsi="Times New Roman" w:cs="Times New Roman"/>
        </w:rPr>
        <w:t>транспарентности</w:t>
      </w:r>
      <w:proofErr w:type="spellEnd"/>
      <w:r w:rsidRPr="009C270E">
        <w:rPr>
          <w:rFonts w:ascii="Times New Roman" w:hAnsi="Times New Roman" w:cs="Times New Roman"/>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ежегодно, до 1 марта.</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ежегодно, до 1 марта.</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ежегодно, до 1 марта.</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XV. Реализация мер по систематизации</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и актуализации нормативно-правовой базы в области</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противодействия коррупции</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Доклад о результатах исполнения настоящего пункта представлять ежегодно, до 1 апреля. Итоговый доклад представить до 20 декабря 2024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Title"/>
        <w:jc w:val="center"/>
        <w:outlineLvl w:val="1"/>
        <w:rPr>
          <w:rFonts w:ascii="Times New Roman" w:hAnsi="Times New Roman" w:cs="Times New Roman"/>
        </w:rPr>
      </w:pPr>
      <w:r w:rsidRPr="009C270E">
        <w:rPr>
          <w:rFonts w:ascii="Times New Roman" w:hAnsi="Times New Roman" w:cs="Times New Roman"/>
        </w:rPr>
        <w:t>XVI. Применение цифровых технологий в целях противодействия</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коррупции и разработка мер по противодействию новым формам</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lastRenderedPageBreak/>
        <w:t>проявления коррупции, связанным с использованием</w:t>
      </w:r>
    </w:p>
    <w:p w:rsidR="009C270E" w:rsidRPr="009C270E" w:rsidRDefault="009C270E">
      <w:pPr>
        <w:pStyle w:val="ConsPlusTitle"/>
        <w:jc w:val="center"/>
        <w:rPr>
          <w:rFonts w:ascii="Times New Roman" w:hAnsi="Times New Roman" w:cs="Times New Roman"/>
        </w:rPr>
      </w:pPr>
      <w:r w:rsidRPr="009C270E">
        <w:rPr>
          <w:rFonts w:ascii="Times New Roman" w:hAnsi="Times New Roman" w:cs="Times New Roman"/>
        </w:rPr>
        <w:t>цифровых технологий</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ind w:firstLine="540"/>
        <w:jc w:val="both"/>
        <w:rPr>
          <w:rFonts w:ascii="Times New Roman" w:hAnsi="Times New Roman" w:cs="Times New Roman"/>
        </w:rPr>
      </w:pPr>
      <w:r w:rsidRPr="009C270E">
        <w:rPr>
          <w:rFonts w:ascii="Times New Roman" w:hAnsi="Times New Roman" w:cs="Times New Roman"/>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9C270E">
        <w:rPr>
          <w:rFonts w:ascii="Times New Roman" w:hAnsi="Times New Roman" w:cs="Times New Roman"/>
        </w:rPr>
        <w:t>интернет-ресурсов</w:t>
      </w:r>
      <w:proofErr w:type="spellEnd"/>
      <w:r w:rsidRPr="009C270E">
        <w:rPr>
          <w:rFonts w:ascii="Times New Roman" w:hAnsi="Times New Roman" w:cs="Times New Roman"/>
        </w:rPr>
        <w:t xml:space="preserve"> (www.regulation.gov.ru, www.vashkontrol.ru, www.roi.ru). Доклад о результатах исполнения настоящего подпункта представить до 1 октября 2024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в) рассмотреть вопрос о развитии существующих и создании новых </w:t>
      </w:r>
      <w:proofErr w:type="spellStart"/>
      <w:r w:rsidRPr="009C270E">
        <w:rPr>
          <w:rFonts w:ascii="Times New Roman" w:hAnsi="Times New Roman" w:cs="Times New Roman"/>
        </w:rPr>
        <w:t>интернет-ресурсов</w:t>
      </w:r>
      <w:proofErr w:type="spellEnd"/>
      <w:r w:rsidRPr="009C270E">
        <w:rPr>
          <w:rFonts w:ascii="Times New Roman" w:hAnsi="Times New Roman" w:cs="Times New Roman"/>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9C270E" w:rsidRPr="009C270E" w:rsidRDefault="009C270E">
      <w:pPr>
        <w:pStyle w:val="ConsPlusNormal"/>
        <w:spacing w:before="220"/>
        <w:ind w:firstLine="540"/>
        <w:jc w:val="both"/>
        <w:rPr>
          <w:rFonts w:ascii="Times New Roman" w:hAnsi="Times New Roman" w:cs="Times New Roman"/>
        </w:rPr>
      </w:pPr>
      <w:r w:rsidRPr="009C270E">
        <w:rPr>
          <w:rFonts w:ascii="Times New Roman" w:hAnsi="Times New Roman" w:cs="Times New Roman"/>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w:t>
      </w:r>
      <w:r w:rsidRPr="009C270E">
        <w:rPr>
          <w:rFonts w:ascii="Times New Roman" w:hAnsi="Times New Roman" w:cs="Times New Roman"/>
        </w:rPr>
        <w:lastRenderedPageBreak/>
        <w:t>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jc w:val="both"/>
        <w:rPr>
          <w:rFonts w:ascii="Times New Roman" w:hAnsi="Times New Roman" w:cs="Times New Roman"/>
        </w:rPr>
      </w:pPr>
    </w:p>
    <w:p w:rsidR="009C270E" w:rsidRPr="009C270E" w:rsidRDefault="009C270E">
      <w:pPr>
        <w:pStyle w:val="ConsPlusNormal"/>
        <w:pBdr>
          <w:bottom w:val="single" w:sz="6" w:space="0" w:color="auto"/>
        </w:pBdr>
        <w:spacing w:before="100" w:after="100"/>
        <w:jc w:val="both"/>
        <w:rPr>
          <w:rFonts w:ascii="Times New Roman" w:hAnsi="Times New Roman" w:cs="Times New Roman"/>
          <w:sz w:val="2"/>
          <w:szCs w:val="2"/>
        </w:rPr>
      </w:pPr>
    </w:p>
    <w:bookmarkEnd w:id="0"/>
    <w:p w:rsidR="00F27541" w:rsidRPr="009C270E" w:rsidRDefault="00F27541">
      <w:pPr>
        <w:rPr>
          <w:rFonts w:ascii="Times New Roman" w:hAnsi="Times New Roman" w:cs="Times New Roman"/>
        </w:rPr>
      </w:pPr>
    </w:p>
    <w:sectPr w:rsidR="00F27541" w:rsidRPr="009C270E" w:rsidSect="00281C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1"/>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0E"/>
    <w:rsid w:val="009C270E"/>
    <w:rsid w:val="00F27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67C6"/>
  <w15:chartTrackingRefBased/>
  <w15:docId w15:val="{3CEEB84B-9DB1-4447-887B-60EAE18B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7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270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C270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7F7AA80C1760609F7E30C99B9AE33E9308AC02AA75F7EA2E3E6F6C154671DAB19DA453737F4C9C8762646F77A785A350F90C77E027w3MEG" TargetMode="External"/><Relationship Id="rId13" Type="http://schemas.openxmlformats.org/officeDocument/2006/relationships/hyperlink" Target="consultantplus://offline/ref=727F7AA80C1760609F7E30C99B9AE33E9308AC02AA75F7EA2E3E6F6C154671DAB19DA4537A7E429ED438746B3EF280BD58E51277FE273D2Aw9M5G" TargetMode="External"/><Relationship Id="rId18" Type="http://schemas.openxmlformats.org/officeDocument/2006/relationships/hyperlink" Target="consultantplus://offline/ref=727F7AA80C1760609F7E30C99B9AE33E9308AC05A175F7EA2E3E6F6C154671DAB19DA45072741EC697662D3A72B98DBF4EF91277wEM3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727F7AA80C1760609F7E30C99B9AE33E9309A200A57BF7EA2E3E6F6C154671DAB19DA4537A7F4A92D138746B3EF280BD58E51277FE273D2Aw9M5G" TargetMode="External"/><Relationship Id="rId7" Type="http://schemas.openxmlformats.org/officeDocument/2006/relationships/hyperlink" Target="consultantplus://offline/ref=727F7AA80C1760609F7E30C99B9AE33E9308AC05A175F7EA2E3E6F6C154671DAA39DFC5F7A775497D12D223A78wAM4G" TargetMode="External"/><Relationship Id="rId12" Type="http://schemas.openxmlformats.org/officeDocument/2006/relationships/hyperlink" Target="consultantplus://offline/ref=727F7AA80C1760609F7E30C99B9AE33E9308AC02AA75F7EA2E3E6F6C154671DAB19DA4537A7E4891DA38746B3EF280BD58E51277FE273D2Aw9M5G" TargetMode="External"/><Relationship Id="rId17" Type="http://schemas.openxmlformats.org/officeDocument/2006/relationships/hyperlink" Target="consultantplus://offline/ref=727F7AA80C1760609F7E30C99B9AE33E940EA201A074F7EA2E3E6F6C154671DAA39DFC5F7A775497D12D223A78wAM4G" TargetMode="External"/><Relationship Id="rId25" Type="http://schemas.openxmlformats.org/officeDocument/2006/relationships/hyperlink" Target="consultantplus://offline/ref=727F7AA80C1760609F7E2ED28E9AE33E9609AB00A672F7EA2E3E6F6C154671DAA39DFC5F7A775497D12D223A78wAM4G" TargetMode="External"/><Relationship Id="rId2" Type="http://schemas.openxmlformats.org/officeDocument/2006/relationships/settings" Target="settings.xml"/><Relationship Id="rId16" Type="http://schemas.openxmlformats.org/officeDocument/2006/relationships/hyperlink" Target="consultantplus://offline/ref=727F7AA80C1760609F7E30C99B9AE33E9308AC02AA75F7EA2E3E6F6C154671DAB19DA4507A764D9C8762646F77A785A350F90C77E027w3MEG" TargetMode="External"/><Relationship Id="rId20" Type="http://schemas.openxmlformats.org/officeDocument/2006/relationships/hyperlink" Target="consultantplus://offline/ref=727F7AA80C1760609F7E30C99B9AE33E9308AC05A175F7EA2E3E6F6C154671DAB19DA45073741EC697662D3A72B98DBF4EF91277wEM3G" TargetMode="External"/><Relationship Id="rId1" Type="http://schemas.openxmlformats.org/officeDocument/2006/relationships/styles" Target="styles.xml"/><Relationship Id="rId6" Type="http://schemas.openxmlformats.org/officeDocument/2006/relationships/hyperlink" Target="consultantplus://offline/ref=727F7AA80C1760609F7E30C99B9AE33E9603AD05A775F7EA2E3E6F6C154671DAB19DA4537A7F4A92D138746B3EF280BD58E51277FE273D2Aw9M5G" TargetMode="External"/><Relationship Id="rId11" Type="http://schemas.openxmlformats.org/officeDocument/2006/relationships/hyperlink" Target="consultantplus://offline/ref=727F7AA80C1760609F7E30C99B9AE33E9308AF08AA71F7EA2E3E6F6C154671DAA39DFC5F7A775497D12D223A78wAM4G" TargetMode="External"/><Relationship Id="rId24" Type="http://schemas.openxmlformats.org/officeDocument/2006/relationships/hyperlink" Target="consultantplus://offline/ref=727F7AA80C1760609F7E30C99B9AE33E930BAD07A37AF7EA2E3E6F6C154671DAB19DA4537A7F4A96D338746B3EF280BD58E51277FE273D2Aw9M5G" TargetMode="External"/><Relationship Id="rId5" Type="http://schemas.openxmlformats.org/officeDocument/2006/relationships/hyperlink" Target="consultantplus://offline/ref=727F7AA80C1760609F7E30C99B9AE33E940BAB02A770F7EA2E3E6F6C154671DAB19DA4537A7F4A95D038746B3EF280BD58E51277FE273D2Aw9M5G" TargetMode="External"/><Relationship Id="rId15" Type="http://schemas.openxmlformats.org/officeDocument/2006/relationships/hyperlink" Target="consultantplus://offline/ref=727F7AA80C1760609F7E30C99B9AE33E9308AC02AA75F7EA2E3E6F6C154671DAB19DA4507A7C489C8762646F77A785A350F90C77E027w3MEG" TargetMode="External"/><Relationship Id="rId23" Type="http://schemas.openxmlformats.org/officeDocument/2006/relationships/hyperlink" Target="consultantplus://offline/ref=727F7AA80C1760609F7E30C99B9AE33E9309AC02A672F7EA2E3E6F6C154671DAB19DA4537A7F4A97D538746B3EF280BD58E51277FE273D2Aw9M5G" TargetMode="External"/><Relationship Id="rId10" Type="http://schemas.openxmlformats.org/officeDocument/2006/relationships/hyperlink" Target="consultantplus://offline/ref=727F7AA80C1760609F7E30C99B9AE33E9308AC01A770F7EA2E3E6F6C154671DAB19DA4537E741EC697662D3A72B98DBF4EF91277wEM3G" TargetMode="External"/><Relationship Id="rId19" Type="http://schemas.openxmlformats.org/officeDocument/2006/relationships/hyperlink" Target="consultantplus://offline/ref=727F7AA80C1760609F7E30C99B9AE33E9308AC05A175F7EA2E3E6F6C154671DAB19DA45073741EC697662D3A72B98DBF4EF91277wEM3G" TargetMode="External"/><Relationship Id="rId4" Type="http://schemas.openxmlformats.org/officeDocument/2006/relationships/hyperlink" Target="consultantplus://offline/ref=727F7AA80C1760609F7E30C99B9AE33E9308AC05A175F7EA2E3E6F6C154671DAB19DA4537A7F4A94DA38746B3EF280BD58E51277FE273D2Aw9M5G" TargetMode="External"/><Relationship Id="rId9" Type="http://schemas.openxmlformats.org/officeDocument/2006/relationships/hyperlink" Target="consultantplus://offline/ref=727F7AA80C1760609F7E30C99B9AE33E9308AC05A175F7EA2E3E6F6C154671DAA39DFC5F7A775497D12D223A78wAM4G" TargetMode="External"/><Relationship Id="rId14" Type="http://schemas.openxmlformats.org/officeDocument/2006/relationships/hyperlink" Target="consultantplus://offline/ref=727F7AA80C1760609F7E30C99B9AE33E9308AC02AA75F7EA2E3E6F6C154671DAB19DA4507A7D499C8762646F77A785A350F90C77E027w3MEG" TargetMode="External"/><Relationship Id="rId22" Type="http://schemas.openxmlformats.org/officeDocument/2006/relationships/hyperlink" Target="consultantplus://offline/ref=727F7AA80C1760609F7E30C99B9AE33E9309A200A57BF7EA2E3E6F6C154671DAB19DA4537A7F4B92D738746B3EF280BD58E51277FE273D2Aw9M5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10880</Words>
  <Characters>62020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Шалыгина Лариса Витальевна</dc:creator>
  <cp:keywords/>
  <dc:description/>
  <cp:lastModifiedBy>Шалыгина Лариса Витальевна</cp:lastModifiedBy>
  <cp:revision>1</cp:revision>
  <dcterms:created xsi:type="dcterms:W3CDTF">2023-02-08T06:12:00Z</dcterms:created>
  <dcterms:modified xsi:type="dcterms:W3CDTF">2023-02-08T06:15:00Z</dcterms:modified>
</cp:coreProperties>
</file>